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7" w:rsidRPr="00EC2C87" w:rsidRDefault="00EC2C87" w:rsidP="00A70A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3238"/>
          <w:kern w:val="36"/>
          <w:sz w:val="48"/>
          <w:szCs w:val="48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b/>
          <w:bCs/>
          <w:color w:val="263238"/>
          <w:kern w:val="36"/>
          <w:sz w:val="48"/>
          <w:szCs w:val="48"/>
          <w:lang w:eastAsia="ru-RU"/>
          <w14:ligatures w14:val="none"/>
        </w:rPr>
        <w:t xml:space="preserve">Памятка для </w:t>
      </w:r>
      <w:bookmarkStart w:id="0" w:name="_GoBack"/>
      <w:bookmarkEnd w:id="0"/>
      <w:r w:rsidRPr="00EC2C87">
        <w:rPr>
          <w:rFonts w:ascii="Times New Roman" w:eastAsia="Times New Roman" w:hAnsi="Times New Roman" w:cs="Times New Roman"/>
          <w:b/>
          <w:bCs/>
          <w:color w:val="263238"/>
          <w:kern w:val="36"/>
          <w:sz w:val="48"/>
          <w:szCs w:val="48"/>
          <w:lang w:eastAsia="ru-RU"/>
          <w14:ligatures w14:val="none"/>
        </w:rPr>
        <w:t>работника</w:t>
      </w:r>
    </w:p>
    <w:p w:rsidR="00EC2C87" w:rsidRPr="00EC2C87" w:rsidRDefault="00EC2C87" w:rsidP="00A70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понять, что вам предлагают взятку:</w:t>
      </w:r>
    </w:p>
    <w:p w:rsidR="00EC2C87" w:rsidRPr="00EC2C87" w:rsidRDefault="00EC2C87" w:rsidP="009D4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Разговор о взятке может быть иносказательным. Речь взяткодателя может не содержать открытых предложений о подкупе. В ходе беседы взяткодатель жестами или мимикой дает понять, что готов обсудить этот вопрос в другой обстановке, в другое время.</w:t>
      </w:r>
    </w:p>
    <w:p w:rsidR="00EC2C87" w:rsidRPr="00EC2C87" w:rsidRDefault="00EC2C87" w:rsidP="009D4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Сумму или характер взятки </w:t>
      </w:r>
      <w:r w:rsidR="00A70A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лицо</w:t>
      </w: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 озвучивает, но пишет на листке бумаги, набирает на калькуляторе или демонстрирует иным способом.</w:t>
      </w:r>
    </w:p>
    <w:p w:rsidR="00EC2C87" w:rsidRPr="00EC2C87" w:rsidRDefault="00EC2C87" w:rsidP="009D4E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Взяткодатель может неожиданно прервать беседу и под благовидным предлогом покинуть ваш кабинет. Если он оставил сумку, папку с документами, конверт, сверток, не прикасайтесь к оставленным предметам. Пригласите в кабинет непосредственного руководителя, коллег. При необходимости составьте акт и обратитесь в правоохранительные органы.</w:t>
      </w:r>
    </w:p>
    <w:p w:rsidR="00A70A6D" w:rsidRDefault="00EC2C87" w:rsidP="009D4EB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Даже если все ваши действия законны, и вы добросовестно исполняете свои должностные обязанности, вас могут провоцировать на получение взятки с целью скомпрометировать или отомстить. </w:t>
      </w:r>
    </w:p>
    <w:p w:rsidR="00EC2C87" w:rsidRPr="00EC2C87" w:rsidRDefault="00EC2C87" w:rsidP="009D4EB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действовать, если вам предлагают взятку: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Ведите себя с потенциальным взяткодателем крайне осторожно, вежливо. Не допускайте опрометчивых высказываний, таких как «мы попробуем решить», «в дальнейшем посмотрим». Подобные фразы взяткодатель может истолковать как готовность принять взятку.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 обещайте поговорить со своими знакомыми медработниками («вам нужен профильный специалист, я постараюсь устроить, чтобы он принял», «насчет </w:t>
      </w:r>
      <w:r w:rsidR="009D4E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приема в</w:t>
      </w:r>
      <w:proofErr w:type="gramStart"/>
      <w:r w:rsidR="009D4E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….</w:t>
      </w:r>
      <w:proofErr w:type="gramEnd"/>
      <w:r w:rsidR="009D4E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отделени</w:t>
      </w:r>
      <w:r w:rsidR="009D4E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я переговорю с заведующим» и т. д.). Если в будущем ваш знакомый возьмет взятку, эти действия могут быть расценены как посредничество во взяточничестве (что угрожает ответственностью по ч. 5 ст. 291.1 Уголовного кодекса РФ, предусматривающей лишение свободы сроком до 7 лет).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 соглашайтесь на предложения скидок на товары или услуги (например, пациент может пообещать </w:t>
      </w:r>
      <w:r w:rsidR="009D4E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медицинскому работнику</w:t>
      </w: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устроить поездку на турбазу «за полцены»). Старая добрая схема «брать борзыми щенками», увековеченная еще Гоголем в «Ревизоре», сейчас уже не работает. Взятка может существовать в виде встречных услуг имущественного характера. Более того, согласно Постановлению Пленума Верховного Суда РФ от 09.07.2013 № 24, продажа товаров или услуг ниже рыночной будет являться разновидностью предоставления скидки, то есть включать в себя предоставление имущественных выгод, и соответственно, расцениваться как взятка.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предложения взятки, внимательно выслушайте и запомните все детали беседы, а также предложенные условия — сумму, характер услуг, сроки и способы передачи взятки, последовательность решения вопросов.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Обсуждать время и место передачи взятки можно исключительно в том случае, если вы решились сообщить о попытке дать вам взятку в правоохранительные органы (в этом случае можно предложить хорошо знакомое вам место для встречи, где могли бы разместиться сотрудники правоохранительных органов). В ином случае разумно будет сразу же ответить категорическим отказом. Если пациент настаивает, напомните ему об уголовной ответственности за дачу взятки и за провокацию взятки.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Если у вас под рукой диктофон, постарайтесь незаметно записать предложение о взятке и свой отказ от неё.</w:t>
      </w:r>
    </w:p>
    <w:p w:rsidR="00EC2C87" w:rsidRPr="00EC2C87" w:rsidRDefault="00EC2C87" w:rsidP="009D4E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любом случае, после встречи с </w:t>
      </w:r>
      <w:r w:rsidR="00CA20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лицом</w:t>
      </w:r>
      <w:r w:rsidRPr="00EC2C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предлагающем взятку, следует немедленно уведомите работодателя в письменной форме, а при наличии серьезных опасений в возможной провокации — дополнительно следует уведомить правоохранительные органы.</w:t>
      </w:r>
    </w:p>
    <w:sectPr w:rsidR="00EC2C87" w:rsidRPr="00EC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AEC"/>
    <w:multiLevelType w:val="multilevel"/>
    <w:tmpl w:val="551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0EF4"/>
    <w:multiLevelType w:val="multilevel"/>
    <w:tmpl w:val="B094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40C90"/>
    <w:multiLevelType w:val="multilevel"/>
    <w:tmpl w:val="5E0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D2465"/>
    <w:multiLevelType w:val="multilevel"/>
    <w:tmpl w:val="CDD2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D4096"/>
    <w:multiLevelType w:val="multilevel"/>
    <w:tmpl w:val="FCB2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71E07"/>
    <w:multiLevelType w:val="multilevel"/>
    <w:tmpl w:val="3EF4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2"/>
    <w:rsid w:val="002F6894"/>
    <w:rsid w:val="007D59BC"/>
    <w:rsid w:val="009D4EB7"/>
    <w:rsid w:val="00A70A6D"/>
    <w:rsid w:val="00B1273E"/>
    <w:rsid w:val="00CA20AB"/>
    <w:rsid w:val="00EC2C87"/>
    <w:rsid w:val="00F460B2"/>
    <w:rsid w:val="00F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710B-8D35-4C39-BE54-A4C06084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3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8779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7515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89811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066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45348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83916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577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30855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35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77911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37186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2935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4157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7408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9785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295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7793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2670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502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3653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74172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9315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57092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9051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087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6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Анна Олеговна</dc:creator>
  <cp:keywords/>
  <dc:description/>
  <cp:lastModifiedBy>Головина Анна Олеговна</cp:lastModifiedBy>
  <cp:revision>4</cp:revision>
  <cp:lastPrinted>2025-06-02T06:27:00Z</cp:lastPrinted>
  <dcterms:created xsi:type="dcterms:W3CDTF">2025-04-15T09:24:00Z</dcterms:created>
  <dcterms:modified xsi:type="dcterms:W3CDTF">2025-06-02T06:28:00Z</dcterms:modified>
</cp:coreProperties>
</file>